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8B" w:rsidRPr="00C8248B" w:rsidRDefault="00C8248B" w:rsidP="00C8248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4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учреждение дополнительного образования</w:t>
      </w:r>
    </w:p>
    <w:p w:rsidR="00C8248B" w:rsidRPr="00C8248B" w:rsidRDefault="00C8248B" w:rsidP="00C8248B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824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«Центр дополнительного образования и развития»</w:t>
      </w:r>
    </w:p>
    <w:p w:rsidR="00C8248B" w:rsidRPr="00C8248B" w:rsidRDefault="00C8248B" w:rsidP="00C8248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8248B" w:rsidRPr="00C8248B" w:rsidRDefault="00A551CA" w:rsidP="00C8248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72125" cy="1390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48B" w:rsidRPr="00C824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206AB" w:rsidRDefault="00C206AB" w:rsidP="00C206AB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C206AB" w:rsidRDefault="00C206AB" w:rsidP="00C8248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8248B" w:rsidRPr="00B0223C" w:rsidRDefault="00C8248B" w:rsidP="00C8248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0223C">
        <w:rPr>
          <w:rFonts w:ascii="Times New Roman" w:eastAsia="Calibri" w:hAnsi="Times New Roman" w:cs="Times New Roman"/>
          <w:b/>
          <w:sz w:val="32"/>
          <w:szCs w:val="32"/>
        </w:rPr>
        <w:t>Образовательный курс</w:t>
      </w:r>
    </w:p>
    <w:p w:rsidR="00C8248B" w:rsidRPr="00B0223C" w:rsidRDefault="00C8248B" w:rsidP="00C8248B">
      <w:pPr>
        <w:jc w:val="center"/>
        <w:rPr>
          <w:rFonts w:ascii="Calibri" w:eastAsia="Calibri" w:hAnsi="Calibri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«Пластилиновая ворона</w:t>
      </w:r>
      <w:r w:rsidRPr="00B022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C8248B" w:rsidRDefault="00C8248B" w:rsidP="00C8248B">
      <w:pPr>
        <w:jc w:val="center"/>
        <w:rPr>
          <w:rFonts w:ascii="Times New Roman" w:eastAsia="Calibri" w:hAnsi="Times New Roman" w:cs="Times New Roman"/>
          <w:b/>
        </w:rPr>
      </w:pPr>
      <w:r w:rsidRPr="00B0223C">
        <w:rPr>
          <w:rFonts w:ascii="Times New Roman" w:eastAsia="Calibri" w:hAnsi="Times New Roman" w:cs="Times New Roman"/>
          <w:b/>
        </w:rPr>
        <w:t>для учащихся  студии раннего развития «РАСТИШКА»</w:t>
      </w:r>
    </w:p>
    <w:p w:rsidR="00C8248B" w:rsidRPr="00C8248B" w:rsidRDefault="00C8248B" w:rsidP="00C8248B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Возраст обучающихся: 4-7</w:t>
      </w:r>
      <w:r w:rsidRPr="00C824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</w:p>
    <w:p w:rsidR="00C8248B" w:rsidRPr="00C8248B" w:rsidRDefault="00C8248B" w:rsidP="00C8248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Срок реализации: </w:t>
      </w:r>
      <w:r w:rsidR="003F70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747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(36 ч)</w:t>
      </w:r>
    </w:p>
    <w:p w:rsidR="00C8248B" w:rsidRPr="00B0223C" w:rsidRDefault="00C8248B" w:rsidP="00C8248B">
      <w:pPr>
        <w:jc w:val="center"/>
        <w:rPr>
          <w:rFonts w:ascii="Times New Roman" w:eastAsia="Calibri" w:hAnsi="Times New Roman" w:cs="Times New Roman"/>
          <w:b/>
        </w:rPr>
      </w:pPr>
    </w:p>
    <w:p w:rsidR="00C8248B" w:rsidRPr="00C8248B" w:rsidRDefault="00C8248B" w:rsidP="00C8248B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C8248B" w:rsidRPr="00C8248B" w:rsidRDefault="00C8248B" w:rsidP="00C8248B">
      <w:pPr>
        <w:spacing w:after="160" w:line="259" w:lineRule="auto"/>
        <w:jc w:val="both"/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</w:pPr>
      <w:r w:rsidRPr="00C8248B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 </w:t>
      </w:r>
    </w:p>
    <w:p w:rsidR="00C8248B" w:rsidRPr="00C8248B" w:rsidRDefault="00C8248B" w:rsidP="00C8248B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8248B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 </w:t>
      </w:r>
    </w:p>
    <w:p w:rsidR="00C8248B" w:rsidRPr="00C8248B" w:rsidRDefault="00C8248B" w:rsidP="00C8248B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8248B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                                                                    </w:t>
      </w:r>
      <w:r w:rsidRPr="00C824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дополнительного образования: </w:t>
      </w:r>
    </w:p>
    <w:p w:rsidR="00C8248B" w:rsidRPr="00C8248B" w:rsidRDefault="00C8248B" w:rsidP="00C8248B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24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Соловьева Марина Владимировна</w:t>
      </w:r>
    </w:p>
    <w:p w:rsidR="00C8248B" w:rsidRPr="00C8248B" w:rsidRDefault="00C8248B" w:rsidP="00C8248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48B" w:rsidRPr="00C8248B" w:rsidRDefault="00C8248B" w:rsidP="00C8248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1CA" w:rsidRDefault="00A551CA" w:rsidP="00C8248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51CA" w:rsidRDefault="00A551CA" w:rsidP="00C8248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70CF" w:rsidRDefault="003F70CF" w:rsidP="00C8248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70CF" w:rsidRDefault="003F70CF" w:rsidP="00C8248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248B" w:rsidRPr="00C8248B" w:rsidRDefault="00C8248B" w:rsidP="00C8248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48B">
        <w:rPr>
          <w:rFonts w:ascii="Times New Roman" w:eastAsia="Calibri" w:hAnsi="Times New Roman" w:cs="Times New Roman"/>
          <w:sz w:val="28"/>
          <w:szCs w:val="28"/>
        </w:rPr>
        <w:br/>
        <w:t xml:space="preserve">Лихославль </w:t>
      </w:r>
      <w:r w:rsidRPr="00C8248B">
        <w:rPr>
          <w:rFonts w:ascii="Times New Roman" w:eastAsia="Calibri" w:hAnsi="Times New Roman" w:cs="Times New Roman"/>
          <w:sz w:val="28"/>
          <w:szCs w:val="28"/>
        </w:rPr>
        <w:br/>
        <w:t>2022</w:t>
      </w:r>
    </w:p>
    <w:p w:rsidR="009A35B9" w:rsidRPr="00B0223C" w:rsidRDefault="009A35B9" w:rsidP="003F70C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248B" w:rsidRPr="00C8248B" w:rsidRDefault="00C8248B" w:rsidP="00C20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Содержание</w:t>
      </w:r>
    </w:p>
    <w:p w:rsidR="00C8248B" w:rsidRPr="00C8248B" w:rsidRDefault="00C8248B" w:rsidP="003F70CF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15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рабочей Программы</w:t>
      </w:r>
    </w:p>
    <w:p w:rsidR="00C8248B" w:rsidRPr="00C8248B" w:rsidRDefault="00C8248B" w:rsidP="003F70CF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15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раздел программы</w:t>
      </w:r>
    </w:p>
    <w:p w:rsidR="00C8248B" w:rsidRPr="00C8248B" w:rsidRDefault="00C8248B" w:rsidP="003F70CF">
      <w:pPr>
        <w:numPr>
          <w:ilvl w:val="1"/>
          <w:numId w:val="2"/>
        </w:numPr>
        <w:shd w:val="clear" w:color="auto" w:fill="FFFFFF"/>
        <w:tabs>
          <w:tab w:val="num" w:pos="1134"/>
        </w:tabs>
        <w:spacing w:after="15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</w:t>
      </w:r>
    </w:p>
    <w:p w:rsidR="00C8248B" w:rsidRPr="00C8248B" w:rsidRDefault="00C8248B" w:rsidP="003F70CF">
      <w:pPr>
        <w:numPr>
          <w:ilvl w:val="1"/>
          <w:numId w:val="2"/>
        </w:numPr>
        <w:shd w:val="clear" w:color="auto" w:fill="FFFFFF"/>
        <w:tabs>
          <w:tab w:val="num" w:pos="1134"/>
        </w:tabs>
        <w:spacing w:after="15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Цель, задачи и принципы Программы</w:t>
      </w:r>
    </w:p>
    <w:p w:rsidR="00C8248B" w:rsidRPr="00C8248B" w:rsidRDefault="00C8248B" w:rsidP="003F70CF">
      <w:pPr>
        <w:numPr>
          <w:ilvl w:val="1"/>
          <w:numId w:val="2"/>
        </w:numPr>
        <w:shd w:val="clear" w:color="auto" w:fill="FFFFFF"/>
        <w:tabs>
          <w:tab w:val="num" w:pos="1134"/>
        </w:tabs>
        <w:spacing w:after="15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C8248B" w:rsidRPr="00C8248B" w:rsidRDefault="00C8248B" w:rsidP="003F70CF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15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раздел Программы</w:t>
      </w:r>
    </w:p>
    <w:p w:rsidR="00C8248B" w:rsidRPr="00C8248B" w:rsidRDefault="00C8248B" w:rsidP="003F70CF">
      <w:pPr>
        <w:shd w:val="clear" w:color="auto" w:fill="FFFFFF"/>
        <w:tabs>
          <w:tab w:val="num" w:pos="1134"/>
        </w:tabs>
        <w:spacing w:after="15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3.1Объем занятий в неделю</w:t>
      </w:r>
    </w:p>
    <w:p w:rsidR="00C8248B" w:rsidRPr="00C8248B" w:rsidRDefault="00C8248B" w:rsidP="003F70CF">
      <w:pPr>
        <w:shd w:val="clear" w:color="auto" w:fill="FFFFFF"/>
        <w:tabs>
          <w:tab w:val="num" w:pos="1134"/>
        </w:tabs>
        <w:spacing w:after="15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Объем нагрузки занятия</w:t>
      </w:r>
    </w:p>
    <w:p w:rsidR="00C8248B" w:rsidRPr="00C8248B" w:rsidRDefault="00C8248B" w:rsidP="003F70CF">
      <w:pPr>
        <w:shd w:val="clear" w:color="auto" w:fill="FFFFFF"/>
        <w:tabs>
          <w:tab w:val="num" w:pos="1134"/>
        </w:tabs>
        <w:spacing w:after="15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Расписание занятий</w:t>
      </w:r>
    </w:p>
    <w:p w:rsidR="00C8248B" w:rsidRPr="00C8248B" w:rsidRDefault="00C8248B" w:rsidP="003F70CF">
      <w:pPr>
        <w:shd w:val="clear" w:color="auto" w:fill="FFFFFF"/>
        <w:tabs>
          <w:tab w:val="num" w:pos="1134"/>
        </w:tabs>
        <w:spacing w:after="15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Содержательный раздел Программы</w:t>
      </w:r>
    </w:p>
    <w:p w:rsidR="00C8248B" w:rsidRPr="00C8248B" w:rsidRDefault="00C8248B" w:rsidP="003F70CF">
      <w:pPr>
        <w:shd w:val="clear" w:color="auto" w:fill="FFFFFF"/>
        <w:tabs>
          <w:tab w:val="num" w:pos="1134"/>
        </w:tabs>
        <w:spacing w:after="15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4.1Содержание рабочей Программы</w:t>
      </w:r>
    </w:p>
    <w:p w:rsidR="00C8248B" w:rsidRPr="00C8248B" w:rsidRDefault="00C8248B" w:rsidP="003F70CF">
      <w:pPr>
        <w:shd w:val="clear" w:color="auto" w:fill="FFFFFF"/>
        <w:tabs>
          <w:tab w:val="num" w:pos="1134"/>
        </w:tabs>
        <w:spacing w:after="15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Методы и средства</w:t>
      </w:r>
    </w:p>
    <w:p w:rsidR="00C8248B" w:rsidRDefault="00C8248B" w:rsidP="003F70CF">
      <w:pPr>
        <w:shd w:val="clear" w:color="auto" w:fill="FFFFFF"/>
        <w:tabs>
          <w:tab w:val="num" w:pos="1134"/>
        </w:tabs>
        <w:spacing w:after="15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Календарно – тематическое планирование</w:t>
      </w:r>
    </w:p>
    <w:p w:rsidR="00D77175" w:rsidRDefault="00D77175" w:rsidP="003F70CF">
      <w:pPr>
        <w:shd w:val="clear" w:color="auto" w:fill="FFFFFF"/>
        <w:tabs>
          <w:tab w:val="num" w:pos="1134"/>
        </w:tabs>
        <w:spacing w:after="15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Информационное обеспечение</w:t>
      </w:r>
    </w:p>
    <w:p w:rsidR="00D77175" w:rsidRDefault="00D77175" w:rsidP="003F70CF">
      <w:pPr>
        <w:shd w:val="clear" w:color="auto" w:fill="FFFFFF"/>
        <w:tabs>
          <w:tab w:val="num" w:pos="1134"/>
        </w:tabs>
        <w:spacing w:after="15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Кадровое обеспечение</w:t>
      </w:r>
    </w:p>
    <w:p w:rsidR="00D77175" w:rsidRPr="00C8248B" w:rsidRDefault="00D77175" w:rsidP="003F70CF">
      <w:pPr>
        <w:shd w:val="clear" w:color="auto" w:fill="FFFFFF"/>
        <w:tabs>
          <w:tab w:val="num" w:pos="1134"/>
        </w:tabs>
        <w:spacing w:after="15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4.6.Материальное обеспечение</w:t>
      </w:r>
    </w:p>
    <w:p w:rsidR="00C8248B" w:rsidRPr="00C8248B" w:rsidRDefault="003F70CF" w:rsidP="003F70CF">
      <w:pPr>
        <w:shd w:val="clear" w:color="auto" w:fill="FFFFFF"/>
        <w:tabs>
          <w:tab w:val="num" w:pos="1134"/>
        </w:tabs>
        <w:spacing w:after="15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Литература</w:t>
      </w: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Default="00C8248B" w:rsidP="003218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879" w:rsidRDefault="00321879" w:rsidP="003218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879" w:rsidRDefault="00321879" w:rsidP="003218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879" w:rsidRDefault="00321879" w:rsidP="003218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879" w:rsidRDefault="00321879" w:rsidP="003218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1CA" w:rsidRPr="00C8248B" w:rsidRDefault="00A551CA" w:rsidP="003218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1.ПАСПОРТ РАБОЧЕЙ ПРОГРАММЫ</w:t>
      </w:r>
    </w:p>
    <w:p w:rsidR="00C8248B" w:rsidRPr="00C8248B" w:rsidRDefault="00C8248B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</w:t>
      </w:r>
      <w:proofErr w:type="spellStart"/>
      <w:r w:rsidRPr="00C8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C8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детский дизайн»</w:t>
      </w: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10"/>
        <w:gridCol w:w="8005"/>
      </w:tblGrid>
      <w:tr w:rsidR="00C8248B" w:rsidRPr="00C8248B" w:rsidTr="00321879">
        <w:tc>
          <w:tcPr>
            <w:tcW w:w="2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 разработки</w:t>
            </w:r>
          </w:p>
        </w:tc>
        <w:tc>
          <w:tcPr>
            <w:tcW w:w="8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321879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C8248B" w:rsidRPr="00C8248B" w:rsidTr="00321879">
        <w:tc>
          <w:tcPr>
            <w:tcW w:w="2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8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48B" w:rsidRPr="00C8248B" w:rsidTr="00321879">
        <w:tc>
          <w:tcPr>
            <w:tcW w:w="2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эстетического отношения к окружающему миру посредством развития умения понимать и создавать художественные образы, отличающиеся оригинальностью, вариативностью, гибкостью, подвижностью; развитие способности к восприятию художественного произведения.</w:t>
            </w:r>
          </w:p>
        </w:tc>
      </w:tr>
      <w:tr w:rsidR="00C8248B" w:rsidRPr="00C8248B" w:rsidTr="00321879">
        <w:tc>
          <w:tcPr>
            <w:tcW w:w="2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Задачи. 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Обучающие:</w:t>
            </w:r>
          </w:p>
          <w:p w:rsidR="00C8248B" w:rsidRPr="00C8248B" w:rsidRDefault="00C8248B" w:rsidP="00C8248B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создавать оригинальные образы из 2-3 деталей, предавая пропорции и взаимное размещение деталей.</w:t>
            </w:r>
          </w:p>
          <w:p w:rsidR="00C8248B" w:rsidRPr="00321879" w:rsidRDefault="00C8248B" w:rsidP="00C8248B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изобразительные умения. Формировать умение передавать несложные движения, изменяя статичное положение тела или его частей.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Развивающие:</w:t>
            </w:r>
          </w:p>
          <w:p w:rsidR="00C8248B" w:rsidRPr="00C8248B" w:rsidRDefault="00C8248B" w:rsidP="00C8248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детей воплощать в художественной форме свои представления, переживания, чувства, мысли; развивать творческое начало.</w:t>
            </w:r>
          </w:p>
          <w:p w:rsidR="00C8248B" w:rsidRPr="00C8248B" w:rsidRDefault="00C8248B" w:rsidP="00C8248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восприятие, крупную и мелкую моторику.</w:t>
            </w:r>
          </w:p>
          <w:p w:rsidR="00C8248B" w:rsidRPr="00321879" w:rsidRDefault="00C8248B" w:rsidP="00C8248B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художественной деятельности.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:rsidR="00C8248B" w:rsidRPr="00321879" w:rsidRDefault="00C8248B" w:rsidP="00C8248B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трудолюбие, аккуратность, воспитывать желание добиваться успеха собственным трудом.</w:t>
            </w:r>
          </w:p>
          <w:p w:rsidR="00C8248B" w:rsidRPr="00C8248B" w:rsidRDefault="00C8248B" w:rsidP="00C8248B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эстетическое отношение к окружающему миру.</w:t>
            </w:r>
          </w:p>
        </w:tc>
      </w:tr>
      <w:tr w:rsidR="00C8248B" w:rsidRPr="00C8248B" w:rsidTr="00321879">
        <w:tc>
          <w:tcPr>
            <w:tcW w:w="2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Образовательные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8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 - эстетическое развитие</w:t>
            </w: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познавательное развитие, речевое развитие, социально-коммуникативное</w:t>
            </w:r>
          </w:p>
        </w:tc>
      </w:tr>
      <w:tr w:rsidR="00C8248B" w:rsidRPr="00C8248B" w:rsidTr="00321879">
        <w:tc>
          <w:tcPr>
            <w:tcW w:w="2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Модифицированная, составлена на основе методической литературы по изобразительной деятельности для дошкольников</w:t>
            </w:r>
          </w:p>
        </w:tc>
      </w:tr>
      <w:tr w:rsidR="00C8248B" w:rsidRPr="00C8248B" w:rsidTr="00321879">
        <w:tc>
          <w:tcPr>
            <w:tcW w:w="2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8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3F70CF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1год</w:t>
            </w:r>
          </w:p>
        </w:tc>
      </w:tr>
      <w:tr w:rsidR="00C8248B" w:rsidRPr="00C8248B" w:rsidTr="00321879">
        <w:tc>
          <w:tcPr>
            <w:tcW w:w="2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321879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8248B"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лет</w:t>
            </w:r>
          </w:p>
        </w:tc>
      </w:tr>
      <w:tr w:rsidR="00C8248B" w:rsidRPr="00C8248B" w:rsidTr="00321879">
        <w:tc>
          <w:tcPr>
            <w:tcW w:w="2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8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321879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6-12</w:t>
            </w:r>
            <w:r w:rsidR="00C8248B"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в группе</w:t>
            </w:r>
          </w:p>
        </w:tc>
      </w:tr>
      <w:tr w:rsidR="00C8248B" w:rsidRPr="00C8248B" w:rsidTr="00321879">
        <w:tc>
          <w:tcPr>
            <w:tcW w:w="2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Форма организации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 продолжительность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итоговых мероприятий</w:t>
            </w:r>
          </w:p>
        </w:tc>
        <w:tc>
          <w:tcPr>
            <w:tcW w:w="8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подгрупповая, продолжительность совместной деятельности зависит от возрастных особенностей</w:t>
            </w:r>
          </w:p>
        </w:tc>
      </w:tr>
      <w:tr w:rsidR="00D77175" w:rsidRPr="008B4AC4" w:rsidTr="00D77175">
        <w:tc>
          <w:tcPr>
            <w:tcW w:w="2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7175" w:rsidRPr="008B4AC4" w:rsidRDefault="00D77175" w:rsidP="001B119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4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Материальное обеспечение программы</w:t>
            </w:r>
          </w:p>
        </w:tc>
        <w:tc>
          <w:tcPr>
            <w:tcW w:w="8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7175" w:rsidRPr="008B4AC4" w:rsidRDefault="00D77175" w:rsidP="001B11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Ножницы, картон, карандаши, кисточки, стеки, приспособления для лепки (штампы, скалки, фигурные формы и пр.)</w:t>
            </w:r>
          </w:p>
        </w:tc>
      </w:tr>
      <w:tr w:rsidR="00C8248B" w:rsidRPr="00C8248B" w:rsidTr="00321879">
        <w:tc>
          <w:tcPr>
            <w:tcW w:w="2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Методическое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8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И.А. Программа художественного воспитания, обучения и развития детей 2-7 лет «Цветные ладошки». – М.: «КАРАПУЗ – ДИДАКТИКА», 2007.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Давыдова Г.Н. </w:t>
            </w:r>
            <w:proofErr w:type="spellStart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2. – М.: «Издательство Скрипторий 2003», 2006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879" w:rsidRDefault="00321879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879" w:rsidRDefault="00321879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879" w:rsidRDefault="00321879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879" w:rsidRDefault="00321879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879" w:rsidRDefault="00321879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879" w:rsidRDefault="00321879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879" w:rsidRDefault="00321879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0CF" w:rsidRDefault="003F70CF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0CF" w:rsidRDefault="003F70CF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0CF" w:rsidRDefault="003F70CF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0CF" w:rsidRDefault="003F70CF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0CF" w:rsidRDefault="003F70CF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0CF" w:rsidRDefault="003F70CF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0CF" w:rsidRDefault="003F70CF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0CF" w:rsidRDefault="003F70CF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0CF" w:rsidRDefault="003F70CF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0CF" w:rsidRDefault="003F70CF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0CF" w:rsidRDefault="003F70CF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Целевой раздел </w:t>
      </w:r>
      <w:proofErr w:type="spellStart"/>
      <w:r w:rsidRPr="00C8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</w:t>
      </w:r>
      <w:proofErr w:type="spellEnd"/>
    </w:p>
    <w:p w:rsidR="00C8248B" w:rsidRPr="00C8248B" w:rsidRDefault="00C8248B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 АКТУАЛЬНОСТЬ РАБОЧЕЙ ПРОГРАММЫ</w:t>
      </w:r>
    </w:p>
    <w:p w:rsidR="00C8248B" w:rsidRPr="00C8248B" w:rsidRDefault="00321879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«ПЛАСТИЛИНОВАЯ ВОРОНА</w:t>
      </w:r>
      <w:r w:rsidR="00C8248B" w:rsidRPr="00C8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ребёнку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один из новых видов изобразительной деятельности. Понятие «</w:t>
      </w:r>
      <w:proofErr w:type="spellStart"/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</w:t>
      </w: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proofErr w:type="spellStart"/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пластилинографией</w:t>
      </w:r>
      <w:proofErr w:type="spellEnd"/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интеллектуальному развитию детей. Полученные   результаты  и  сам  процесс  работы  раскрывают  творческие способности  ребенка, делают  детский  мир красочнее и духовно  богаче.</w:t>
      </w: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proofErr w:type="spellStart"/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пластилинографией</w:t>
      </w:r>
      <w:proofErr w:type="spellEnd"/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развитию таких психических процессов, как внимание, память, мышление. </w:t>
      </w:r>
      <w:proofErr w:type="spellStart"/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развитию восприятия, пространственной ориентации, сенсомоторной координации детей, то есть тех значимых функций, которые необходимы для успешного обучения в школе. Дети учатся планировать свою работу и доводить её до конца. В процессе занятий </w:t>
      </w:r>
      <w:proofErr w:type="spellStart"/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пластилинографией</w:t>
      </w:r>
      <w:proofErr w:type="spellEnd"/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ребенка развивается умелость и сила рук, движения обеих рук становятся более согласованными, а движения пальцев дифференцируются, у детей развивается пинцетное хватание, т. е. захват мелкого предмета двумя пальцами или щепотью. Таким образом, ребенок подготавливает руку к освоению такого сложного навыка, как письмо.</w:t>
      </w: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интересной игровой форме обогащается  словарь детей.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активизацию словаря, пониманию ребенком речи окружающих.</w:t>
      </w: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Сенсорное развитие занимает одно из центральных мест в работе с детьми по </w:t>
      </w:r>
      <w:proofErr w:type="spellStart"/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происходит развитие общих сенсорных качеств: цвет, форма, величина.</w:t>
      </w: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«</w:t>
      </w:r>
      <w:proofErr w:type="spellStart"/>
      <w:r w:rsidR="0032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Пластилинова</w:t>
      </w:r>
      <w:proofErr w:type="spellEnd"/>
      <w:r w:rsidR="0032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ворона</w:t>
      </w: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инновационным образовательным программным документом и направлена на реализацию выше изложенных положений.</w:t>
      </w: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дополнительной платной образовательной услуги и реализация рабочей программы осуществляется только по желанию родителей (их законных представителей) на договорной основе с ними.</w:t>
      </w:r>
    </w:p>
    <w:p w:rsid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879" w:rsidRDefault="00321879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879" w:rsidRDefault="00321879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879" w:rsidRDefault="00321879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879" w:rsidRDefault="00321879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879" w:rsidRDefault="00321879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879" w:rsidRPr="00C8248B" w:rsidRDefault="00321879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 ЦЕЛЬ, ЗАДАЧИ И ПРИНЦИПЫ РЕАЛИЗАЦИИ РАБОЧЕЙ ПРОГРАММЫ </w:t>
      </w: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C8248B" w:rsidRPr="003F70CF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эстетического отношения к окружающему миру посредством развития умения понимать и создавать художественные образы, отличающиеся оригинальностью, вариативностью, гибкостью, подвижностью; развитие способности к восприятию художественного произведения.</w:t>
      </w:r>
    </w:p>
    <w:p w:rsidR="00C8248B" w:rsidRPr="003F70CF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 ЗАДАЧИ.</w:t>
      </w: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2076"/>
        <w:gridCol w:w="2542"/>
      </w:tblGrid>
      <w:tr w:rsidR="003F70CF" w:rsidRPr="00C8248B" w:rsidTr="003F70CF">
        <w:trPr>
          <w:gridAfter w:val="1"/>
          <w:wAfter w:w="2542" w:type="dxa"/>
          <w:trHeight w:val="426"/>
        </w:trPr>
        <w:tc>
          <w:tcPr>
            <w:tcW w:w="4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0CF" w:rsidRPr="00C8248B" w:rsidRDefault="003F70CF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0CF" w:rsidRPr="00C8248B" w:rsidRDefault="003F70CF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изобразительной деятельности</w:t>
            </w:r>
          </w:p>
        </w:tc>
      </w:tr>
      <w:tr w:rsidR="003F70CF" w:rsidRPr="00C8248B" w:rsidTr="003F70C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F70CF" w:rsidRPr="00C8248B" w:rsidRDefault="003F70CF" w:rsidP="00C8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F70CF" w:rsidRPr="00C8248B" w:rsidRDefault="003F70CF" w:rsidP="00C82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0CF" w:rsidRPr="00C8248B" w:rsidRDefault="003F70CF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обучения</w:t>
            </w:r>
          </w:p>
          <w:p w:rsidR="003F70CF" w:rsidRPr="00C8248B" w:rsidRDefault="003F70CF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(4-5 лет)</w:t>
            </w:r>
          </w:p>
        </w:tc>
      </w:tr>
      <w:tr w:rsidR="003F70CF" w:rsidRPr="00C8248B" w:rsidTr="003F70CF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0CF" w:rsidRPr="00C8248B" w:rsidRDefault="003F70CF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0CF" w:rsidRPr="00C8248B" w:rsidRDefault="003F70CF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Пластилино</w:t>
            </w:r>
            <w:proofErr w:type="spellEnd"/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-графия.</w:t>
            </w:r>
          </w:p>
        </w:tc>
        <w:tc>
          <w:tcPr>
            <w:tcW w:w="25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0CF" w:rsidRPr="00C8248B" w:rsidRDefault="003F70CF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создавать оригинальные образы из 2-3 деталей, предавая пропорции и взаимное размещение деталей.</w:t>
            </w:r>
          </w:p>
        </w:tc>
      </w:tr>
    </w:tbl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 ЗАДАЧИ:</w:t>
      </w:r>
    </w:p>
    <w:tbl>
      <w:tblPr>
        <w:tblW w:w="337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6"/>
      </w:tblGrid>
      <w:tr w:rsidR="003F70CF" w:rsidRPr="00C8248B" w:rsidTr="003F70CF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0CF" w:rsidRPr="00C8248B" w:rsidRDefault="003F70CF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обучения</w:t>
            </w:r>
          </w:p>
          <w:p w:rsidR="003F70CF" w:rsidRPr="00C8248B" w:rsidRDefault="003F70CF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(4-5 лет)</w:t>
            </w:r>
          </w:p>
        </w:tc>
      </w:tr>
      <w:tr w:rsidR="003F70CF" w:rsidRPr="00C8248B" w:rsidTr="003F70CF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0CF" w:rsidRPr="00C8248B" w:rsidRDefault="003F70CF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детей воплощать в художественной форме свои представления, переживания, чувства, мысли; развивать творческое начало.</w:t>
            </w:r>
          </w:p>
          <w:p w:rsidR="003F70CF" w:rsidRPr="00C8248B" w:rsidRDefault="003F70CF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художественной деятельности.</w:t>
            </w:r>
          </w:p>
          <w:p w:rsidR="003F70CF" w:rsidRPr="00C8248B" w:rsidRDefault="003F70CF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 ЗАДАЧИ:</w:t>
      </w:r>
    </w:p>
    <w:tbl>
      <w:tblPr>
        <w:tblW w:w="337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6"/>
      </w:tblGrid>
      <w:tr w:rsidR="003F70CF" w:rsidRPr="00C8248B" w:rsidTr="003F70CF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0CF" w:rsidRPr="00C8248B" w:rsidRDefault="003F70CF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3F70CF" w:rsidRPr="00C8248B" w:rsidRDefault="003F70CF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  <w:p w:rsidR="003F70CF" w:rsidRPr="00C8248B" w:rsidRDefault="003F70CF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(4-5 лет)</w:t>
            </w:r>
          </w:p>
        </w:tc>
      </w:tr>
      <w:tr w:rsidR="003F70CF" w:rsidRPr="00C8248B" w:rsidTr="003F70CF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70CF" w:rsidRPr="00C8248B" w:rsidRDefault="003F70CF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трудолюбие, аккуратность.</w:t>
            </w:r>
          </w:p>
          <w:p w:rsidR="003F70CF" w:rsidRPr="00C8248B" w:rsidRDefault="003F70CF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желание добиваться успеха собственным трудом.</w:t>
            </w:r>
          </w:p>
          <w:p w:rsidR="003F70CF" w:rsidRPr="00C8248B" w:rsidRDefault="003F70CF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70CF" w:rsidRPr="00C8248B" w:rsidRDefault="003F70CF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3F70CF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обеспечивает развитие личности детей дошкольного возраста с учётом их возрастных, индивидуальных психологических и физиологических особенностей.</w:t>
      </w:r>
    </w:p>
    <w:p w:rsidR="00321879" w:rsidRDefault="00321879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 ПЛАНИРУЕМЫЕ РЕЗУЛЬТАТЫ ОСВОЕНИЯ ПРОГРАММЫ</w:t>
      </w:r>
    </w:p>
    <w:p w:rsidR="00C8248B" w:rsidRPr="003F70CF" w:rsidRDefault="00C8248B" w:rsidP="003F70C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0CF">
        <w:rPr>
          <w:rFonts w:ascii="Times New Roman" w:hAnsi="Times New Roman" w:cs="Times New Roman"/>
          <w:sz w:val="28"/>
          <w:szCs w:val="28"/>
          <w:lang w:eastAsia="ru-RU"/>
        </w:rPr>
        <w:t>Результаты освоения Программы представлены в виде следующих целевых ориентиров:</w:t>
      </w:r>
    </w:p>
    <w:p w:rsidR="00C8248B" w:rsidRPr="003F70CF" w:rsidRDefault="00C8248B" w:rsidP="003F70C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0CF">
        <w:rPr>
          <w:rFonts w:ascii="Times New Roman" w:hAnsi="Times New Roman" w:cs="Times New Roman"/>
          <w:sz w:val="28"/>
          <w:szCs w:val="28"/>
          <w:lang w:eastAsia="ru-RU"/>
        </w:rPr>
        <w:t>- ребенок активно и с желанием участвует в разных видах творческой художественной деятельности;</w:t>
      </w:r>
    </w:p>
    <w:p w:rsidR="00C8248B" w:rsidRPr="003F70CF" w:rsidRDefault="00C8248B" w:rsidP="003F70C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0CF">
        <w:rPr>
          <w:rFonts w:ascii="Times New Roman" w:hAnsi="Times New Roman" w:cs="Times New Roman"/>
          <w:sz w:val="28"/>
          <w:szCs w:val="28"/>
          <w:lang w:eastAsia="ru-RU"/>
        </w:rPr>
        <w:t>- ребенок использует разные способы выражения своего отношения к окружающему миру в продуктивной деятельности;</w:t>
      </w:r>
    </w:p>
    <w:p w:rsidR="00C8248B" w:rsidRPr="003F70CF" w:rsidRDefault="00C8248B" w:rsidP="003F70C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0CF">
        <w:rPr>
          <w:rFonts w:ascii="Times New Roman" w:hAnsi="Times New Roman" w:cs="Times New Roman"/>
          <w:sz w:val="28"/>
          <w:szCs w:val="28"/>
          <w:lang w:eastAsia="ru-RU"/>
        </w:rPr>
        <w:t>- ребенок при создании изображения проявляет воображение, фантазию;</w:t>
      </w:r>
    </w:p>
    <w:p w:rsidR="00C8248B" w:rsidRPr="003F70CF" w:rsidRDefault="00C8248B" w:rsidP="003F70C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0CF">
        <w:rPr>
          <w:rFonts w:ascii="Times New Roman" w:hAnsi="Times New Roman" w:cs="Times New Roman"/>
          <w:sz w:val="28"/>
          <w:szCs w:val="28"/>
          <w:lang w:eastAsia="ru-RU"/>
        </w:rPr>
        <w:t>- у реб</w:t>
      </w:r>
      <w:r w:rsidR="00321879" w:rsidRPr="003F70CF">
        <w:rPr>
          <w:rFonts w:ascii="Times New Roman" w:hAnsi="Times New Roman" w:cs="Times New Roman"/>
          <w:sz w:val="28"/>
          <w:szCs w:val="28"/>
          <w:lang w:eastAsia="ru-RU"/>
        </w:rPr>
        <w:t>енка развиты сенсорные эталоны;</w:t>
      </w:r>
    </w:p>
    <w:p w:rsidR="00C8248B" w:rsidRPr="003F70CF" w:rsidRDefault="00C8248B" w:rsidP="003F70C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0CF">
        <w:rPr>
          <w:rFonts w:ascii="Times New Roman" w:hAnsi="Times New Roman" w:cs="Times New Roman"/>
          <w:sz w:val="28"/>
          <w:szCs w:val="28"/>
          <w:lang w:eastAsia="ru-RU"/>
        </w:rPr>
        <w:t>- у ребенка развита ум</w:t>
      </w:r>
      <w:r w:rsidR="00321879" w:rsidRPr="003F70CF">
        <w:rPr>
          <w:rFonts w:ascii="Times New Roman" w:hAnsi="Times New Roman" w:cs="Times New Roman"/>
          <w:sz w:val="28"/>
          <w:szCs w:val="28"/>
          <w:lang w:eastAsia="ru-RU"/>
        </w:rPr>
        <w:t>елость рук, пинцетное хватание;</w:t>
      </w:r>
    </w:p>
    <w:p w:rsidR="00C8248B" w:rsidRPr="003F70CF" w:rsidRDefault="00C8248B" w:rsidP="003F70C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0CF">
        <w:rPr>
          <w:rFonts w:ascii="Times New Roman" w:hAnsi="Times New Roman" w:cs="Times New Roman"/>
          <w:sz w:val="28"/>
          <w:szCs w:val="28"/>
          <w:lang w:eastAsia="ru-RU"/>
        </w:rPr>
        <w:t>- реб</w:t>
      </w:r>
      <w:r w:rsidR="00321879" w:rsidRPr="003F70CF">
        <w:rPr>
          <w:rFonts w:ascii="Times New Roman" w:hAnsi="Times New Roman" w:cs="Times New Roman"/>
          <w:sz w:val="28"/>
          <w:szCs w:val="28"/>
          <w:lang w:eastAsia="ru-RU"/>
        </w:rPr>
        <w:t>енок способен принимать задачу;</w:t>
      </w:r>
    </w:p>
    <w:p w:rsidR="00C8248B" w:rsidRPr="003F70CF" w:rsidRDefault="00C8248B" w:rsidP="003F70C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0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3F70CF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умеет передавать образы предметов, явлений посредством </w:t>
      </w:r>
      <w:proofErr w:type="spellStart"/>
      <w:r w:rsidRPr="003F70CF">
        <w:rPr>
          <w:rFonts w:ascii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3F70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4" w:rsidRDefault="008B4AC4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4" w:rsidRDefault="008B4AC4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4" w:rsidRDefault="008B4AC4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4" w:rsidRDefault="008B4AC4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4" w:rsidRDefault="008B4AC4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4" w:rsidRDefault="008B4AC4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4" w:rsidRDefault="008B4AC4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4" w:rsidRDefault="008B4AC4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4" w:rsidRDefault="008B4AC4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4" w:rsidRDefault="008B4AC4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4" w:rsidRDefault="008B4AC4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4" w:rsidRDefault="008B4AC4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4" w:rsidRDefault="008B4AC4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4" w:rsidRDefault="008B4AC4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4" w:rsidRDefault="008B4AC4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4" w:rsidRDefault="008B4AC4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4" w:rsidRPr="00C8248B" w:rsidRDefault="008B4AC4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Организационный раздел программы</w:t>
      </w:r>
    </w:p>
    <w:p w:rsidR="00C8248B" w:rsidRPr="00C8248B" w:rsidRDefault="00C8248B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ОБЪЁМ ЗАНЯТИЙ (НЕДЕЛЯ/МЕСЯЦ)</w:t>
      </w:r>
    </w:p>
    <w:p w:rsidR="00C8248B" w:rsidRPr="008B4AC4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Длительность занятий зависит от возраста детей, устанавливается </w:t>
      </w:r>
      <w:proofErr w:type="gramStart"/>
      <w:r w:rsidRPr="008B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СанПиН</w:t>
      </w:r>
      <w:proofErr w:type="gramEnd"/>
      <w:r w:rsidRPr="008B4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7"/>
        <w:gridCol w:w="7253"/>
      </w:tblGrid>
      <w:tr w:rsidR="00C8248B" w:rsidRPr="00C8248B" w:rsidTr="00321879">
        <w:tc>
          <w:tcPr>
            <w:tcW w:w="2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допустимый объём занятий в неделю/месяц</w:t>
            </w:r>
          </w:p>
        </w:tc>
      </w:tr>
      <w:tr w:rsidR="00321879" w:rsidRPr="00C8248B" w:rsidTr="003F70CF">
        <w:tc>
          <w:tcPr>
            <w:tcW w:w="2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879" w:rsidRPr="00C8248B" w:rsidRDefault="00321879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4-5 лет</w:t>
            </w:r>
          </w:p>
          <w:p w:rsidR="00321879" w:rsidRPr="00C8248B" w:rsidRDefault="00321879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7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879" w:rsidRPr="00C8248B" w:rsidRDefault="00321879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минут</w:t>
            </w:r>
          </w:p>
        </w:tc>
      </w:tr>
    </w:tbl>
    <w:p w:rsidR="00C8248B" w:rsidRPr="00C8248B" w:rsidRDefault="00C8248B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 ОБЪЕМ НАГРУЗКИ ЗАНЯТИЯ</w:t>
      </w:r>
    </w:p>
    <w:p w:rsidR="00C8248B" w:rsidRPr="00C8248B" w:rsidRDefault="00C8248B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"/>
        <w:gridCol w:w="2101"/>
        <w:gridCol w:w="2515"/>
        <w:gridCol w:w="2743"/>
        <w:gridCol w:w="2494"/>
      </w:tblGrid>
      <w:tr w:rsidR="00C8248B" w:rsidRPr="00C8248B" w:rsidTr="00C8248B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занятия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C8248B" w:rsidRPr="00C8248B" w:rsidTr="00C8248B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Мотивация детей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цели индивидуально или группе детей;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Вовлечение в совместную деятельность;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наглядных, информационных средств.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интереса у детей к предстоящей деятельности и сосредоточение внимания на предстоящей деятельности.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сказочное повествование,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игровые ситуации,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элементы пантомимы,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игры-путешествия,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игры,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погружение ребенка в ситуацию слушателя,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погружение ребенка в ситуацию актера.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Доминирует сказочно-игровая форма преподнесения материала.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группа раннего возраста – 2-3 минуты;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младшая группа – 3-4 минуты;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средняя группа – 4-5 минут;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старшая подготовительная группа – 5-6 минут.</w:t>
            </w:r>
          </w:p>
        </w:tc>
      </w:tr>
      <w:tr w:rsidR="00C8248B" w:rsidRPr="00C8248B" w:rsidTr="00C8248B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мелкой моторики.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Разминка суставов кисти.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руки ребенка к движениям необходимым в художественном творчестве.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проведение специальной пальчиковой гимнастики перед началом творческого процесса с использованием художественных текстов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группа раннего возраста – 1 минута;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младшая группа – 2 минуты;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средняя группа – 2 минут;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старшая - подготовительная группа – 2 минуты.</w:t>
            </w:r>
          </w:p>
        </w:tc>
      </w:tr>
      <w:tr w:rsidR="00C8248B" w:rsidRPr="00C8248B" w:rsidTr="00C8248B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Художественно-изобразительная деятельность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-Использование синтеза видов искусств и художественных видов деятельности.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 детей умения сравнивать, сопоставлять различное эмоционально-образное содержание произведений изобразительного искусства, настроение живой природы.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умения передавать эмоции, чувства в практической деятельности.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задания, связанные с использованием выразительных возможностей материалов, техник исполнения;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литературные произведения;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музыкальное сопровождение;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пластические этюды, импровизации;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нетрадиционные техники рисования;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дизайн-творчество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группа раннего возраста – 4 минуты;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младшая группа – 8 минут;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средняя группа – 10 минут;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старшая группа – 15 минут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-подготовительная группа – 20 минут.</w:t>
            </w:r>
          </w:p>
        </w:tc>
      </w:tr>
      <w:tr w:rsidR="00C8248B" w:rsidRPr="00C8248B" w:rsidTr="00C8248B">
        <w:tc>
          <w:tcPr>
            <w:tcW w:w="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Выставка-презентация детских работ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Решение творческих задач.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Позитивный анализ результатов с позиции оригинальности, выразительности, глубины замысла.</w:t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соединение коллективных и индивидуальных форм работы;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выставки детского изобразительного творчества;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индивидуальные вернисажи;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совместное обсуждение работ.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группа раннего возраста – 2 минуты;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младшая группа – 2 минуты;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средняя группа – 3 минуты;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старшая группа – 2 минуты.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 – 3 минуты.</w:t>
            </w:r>
          </w:p>
        </w:tc>
      </w:tr>
    </w:tbl>
    <w:p w:rsidR="00C8248B" w:rsidRPr="00C8248B" w:rsidRDefault="00C8248B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8248B" w:rsidRPr="00C8248B" w:rsidRDefault="00C8248B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3F70CF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не может реализовываться взамен или в рамках основной образовательной деятельности за счет времени, отведенного на реализацию основных образовательных программ дошкольного образования (прогулки, </w:t>
      </w:r>
      <w:r w:rsidRPr="003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дневного сна, основных занятий, игр). Количество и длительность занятий, проводимых в рамах оказания дополнительных образовательных услуг, регламентируется СанПиН 2.4.1.3049-13.</w:t>
      </w:r>
    </w:p>
    <w:p w:rsidR="00C8248B" w:rsidRPr="003F70CF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совместной деятельности осуществляется во вторую половину дня 1 раз в неделю,</w:t>
      </w:r>
      <w:r w:rsidR="00321879" w:rsidRPr="003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раза в месяц с подгруппой 6-12</w:t>
      </w:r>
      <w:r w:rsidRPr="003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</w:p>
    <w:p w:rsidR="00C8248B" w:rsidRPr="003F70CF" w:rsidRDefault="00C8248B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248B" w:rsidRPr="00C8248B" w:rsidRDefault="00C8248B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70CF" w:rsidRPr="00C8248B" w:rsidRDefault="003F70CF" w:rsidP="008B4A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СОДЕРЖАТЕЛЬНЫЙ РАЗДЕЛ ПРОГРАММЫ</w:t>
      </w:r>
    </w:p>
    <w:p w:rsidR="00C8248B" w:rsidRPr="00C8248B" w:rsidRDefault="00C8248B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 СОДЕРЖАНИЕ ПРОГРАММЫ</w:t>
      </w:r>
    </w:p>
    <w:tbl>
      <w:tblPr>
        <w:tblW w:w="107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"/>
        <w:gridCol w:w="2106"/>
        <w:gridCol w:w="2811"/>
        <w:gridCol w:w="5362"/>
      </w:tblGrid>
      <w:tr w:rsidR="00C8248B" w:rsidRPr="00C8248B" w:rsidTr="00321879"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ПРОГРАММЫ</w:t>
            </w:r>
          </w:p>
        </w:tc>
      </w:tr>
      <w:tr w:rsidR="00C8248B" w:rsidRPr="00C8248B" w:rsidTr="00321879"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педагогическая диагностика</w:t>
            </w:r>
          </w:p>
        </w:tc>
        <w:tc>
          <w:tcPr>
            <w:tcW w:w="2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Выявление уровня развития художественных способностей к изобразительной деятельности.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Выявление уровня владения пластическими и аппликативными умениями, способность к интеграции изобразительных техник.</w:t>
            </w:r>
          </w:p>
        </w:tc>
      </w:tr>
      <w:tr w:rsidR="00321879" w:rsidRPr="00C8248B" w:rsidTr="00321879">
        <w:trPr>
          <w:trHeight w:val="3060"/>
        </w:trPr>
        <w:tc>
          <w:tcPr>
            <w:tcW w:w="46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879" w:rsidRPr="00C8248B" w:rsidRDefault="00321879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879" w:rsidRPr="00C8248B" w:rsidRDefault="00321879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Художественно-изобразительная деятельность</w:t>
            </w:r>
          </w:p>
        </w:tc>
        <w:tc>
          <w:tcPr>
            <w:tcW w:w="281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879" w:rsidRPr="00C8248B" w:rsidRDefault="00321879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4- 5 год освоения Программы.</w:t>
            </w:r>
          </w:p>
          <w:p w:rsidR="00321879" w:rsidRPr="00C8248B" w:rsidRDefault="00321879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Конструктивный этап</w:t>
            </w:r>
          </w:p>
        </w:tc>
        <w:tc>
          <w:tcPr>
            <w:tcW w:w="536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1879" w:rsidRPr="00C8248B" w:rsidRDefault="00321879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Активная работа по совместной деятельности детей друг с другом, сотворчество воспитателя и детей по использованию </w:t>
            </w:r>
            <w:proofErr w:type="spellStart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умении предавать выразительный образ.</w:t>
            </w:r>
          </w:p>
          <w:p w:rsidR="00321879" w:rsidRPr="00C8248B" w:rsidRDefault="00321879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концу пятого года обучения дети самостоятельно используют </w:t>
            </w:r>
            <w:proofErr w:type="spellStart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пластилинографию</w:t>
            </w:r>
            <w:proofErr w:type="spellEnd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формирования выразительного образа в продуктивной деятельности.</w:t>
            </w:r>
          </w:p>
        </w:tc>
      </w:tr>
      <w:tr w:rsidR="00C8248B" w:rsidRPr="00C8248B" w:rsidTr="00321879"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321879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8248B"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диагностика</w:t>
            </w:r>
          </w:p>
        </w:tc>
        <w:tc>
          <w:tcPr>
            <w:tcW w:w="2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этап</w:t>
            </w:r>
          </w:p>
        </w:tc>
        <w:tc>
          <w:tcPr>
            <w:tcW w:w="5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Успешность выполнения воспитанниками задач тематического плана, индивидуальные задания, помощь в самореализации, определение уровня творческого развития и самостоятельности.</w:t>
            </w:r>
          </w:p>
        </w:tc>
      </w:tr>
    </w:tbl>
    <w:p w:rsidR="00C8248B" w:rsidRPr="00C8248B" w:rsidRDefault="00C8248B" w:rsidP="003218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8248B" w:rsidRPr="00C8248B" w:rsidRDefault="00C8248B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 МЕТОДЫ И СРЕДСТВА</w:t>
      </w: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0"/>
        <w:gridCol w:w="2265"/>
        <w:gridCol w:w="4016"/>
        <w:gridCol w:w="2649"/>
      </w:tblGrid>
      <w:tr w:rsidR="00C8248B" w:rsidRPr="00C8248B" w:rsidTr="00321879"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4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2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</w:tr>
      <w:tr w:rsidR="00C8248B" w:rsidRPr="00C8248B" w:rsidTr="00321879"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Предварительная работа</w:t>
            </w:r>
          </w:p>
        </w:tc>
        <w:tc>
          <w:tcPr>
            <w:tcW w:w="4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сенсорного насыщения (без сенсорной основы немыслимо приобщение детей к художественной культуре).</w:t>
            </w:r>
          </w:p>
          <w:p w:rsidR="00C8248B" w:rsidRPr="00C8248B" w:rsidRDefault="00C8248B" w:rsidP="00C8248B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эстетического выбора (убеждение красотой), </w:t>
            </w: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направленный на формирование эстетического вкуса.</w:t>
            </w:r>
          </w:p>
        </w:tc>
        <w:tc>
          <w:tcPr>
            <w:tcW w:w="2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Беседы, работа с наглядным материалом, наблюдение, экспериментирование.</w:t>
            </w:r>
          </w:p>
        </w:tc>
      </w:tr>
      <w:tr w:rsidR="00C8248B" w:rsidRPr="00C8248B" w:rsidTr="00321879"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Вхождение в тему</w:t>
            </w:r>
          </w:p>
        </w:tc>
        <w:tc>
          <w:tcPr>
            <w:tcW w:w="4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пробуждения ярких эстетических эмоций и переживаний с целью овладения даром сопереживания.</w:t>
            </w:r>
          </w:p>
          <w:p w:rsidR="00C8248B" w:rsidRPr="00C8248B" w:rsidRDefault="00C8248B" w:rsidP="00C8248B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побуждения к сопереживанию, эмоциональной отзывчивости на прекрасное в окружающем мире.</w:t>
            </w:r>
          </w:p>
          <w:p w:rsidR="00C8248B" w:rsidRPr="00C8248B" w:rsidRDefault="00C8248B" w:rsidP="00C8248B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нетривиальных творческих ситуаций, пробуждающих интерес к художественной деятельности.</w:t>
            </w:r>
          </w:p>
        </w:tc>
        <w:tc>
          <w:tcPr>
            <w:tcW w:w="2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экспериментирование с различными материалами</w:t>
            </w: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</w:tc>
      </w:tr>
      <w:tr w:rsidR="00C8248B" w:rsidRPr="00C8248B" w:rsidTr="00321879"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Художественно-изобразительная деятельность</w:t>
            </w:r>
          </w:p>
        </w:tc>
        <w:tc>
          <w:tcPr>
            <w:tcW w:w="4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разнообразной художественной практики.</w:t>
            </w:r>
          </w:p>
          <w:p w:rsidR="00C8248B" w:rsidRPr="00C8248B" w:rsidRDefault="00C8248B" w:rsidP="00C8248B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сотворчества с педагогом, народным мастером, художником, сверстниками</w:t>
            </w:r>
          </w:p>
          <w:p w:rsidR="00C8248B" w:rsidRPr="00C8248B" w:rsidRDefault="00C8248B" w:rsidP="00C8248B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эвристических и поисковых ситуаций.</w:t>
            </w:r>
          </w:p>
        </w:tc>
        <w:tc>
          <w:tcPr>
            <w:tcW w:w="2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материалами, сотворчество, деятельность.</w:t>
            </w:r>
          </w:p>
        </w:tc>
      </w:tr>
    </w:tbl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3218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 Календарно-тематическое планирование 4-5 лет</w:t>
      </w: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2029"/>
        <w:gridCol w:w="2186"/>
        <w:gridCol w:w="3032"/>
        <w:gridCol w:w="210"/>
        <w:gridCol w:w="2135"/>
      </w:tblGrid>
      <w:tr w:rsidR="00C8248B" w:rsidRPr="00C8248B" w:rsidTr="00C8248B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</w:tr>
      <w:tr w:rsidR="00C8248B" w:rsidRPr="00C8248B" w:rsidTr="00C8248B">
        <w:tc>
          <w:tcPr>
            <w:tcW w:w="1021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C8248B" w:rsidRPr="00C8248B" w:rsidTr="00C8248B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«Созрели яблочки в саду»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Учить передавать посредствам </w:t>
            </w:r>
            <w:proofErr w:type="spellStart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изображение фруктового дерева: отщипывать небольшие кусочки пластилина и скатывать маленькие шарики круговыми движениями пальцев, расплющивать шарики на всей поверхности силуэта (кроны дерева).</w:t>
            </w: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 эстетическое восприятие природы.</w:t>
            </w: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Плотный картон жёлтого цвета с силуэтом дерева, размер А4; пластилин кранного, желтого или зеленого цветов; стека.</w:t>
            </w: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48B" w:rsidRPr="00C8248B" w:rsidTr="00C8248B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«Осенние листья»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Закреплять приемы надавливания и размазывания, учить смешивать различные цвета.</w:t>
            </w: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Поддерживать желание доводить начатое дело до конца, развивать мелкую моторику.</w:t>
            </w: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Воспитывать навыки аккуратности.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Плотный картон голубого цвета с силуэтом дерева, размер А4; пластилин красного, желтого, оранжевого цветов; стека.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48B" w:rsidRPr="00C8248B" w:rsidTr="00C8248B">
        <w:tc>
          <w:tcPr>
            <w:tcW w:w="1021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C8248B" w:rsidRPr="00C8248B" w:rsidTr="00C8248B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«Радужное настроение»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подбирать цвета и оттенки.</w:t>
            </w: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Учить раскатывать пластилин в ладошках, придавая нужную форму, аккуратно размазывать пластилин пальчиком по основе, прорисовывая  детали; правильно подбирать цвета и оттенки.</w:t>
            </w: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Развивать способности к </w:t>
            </w:r>
            <w:proofErr w:type="spellStart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сюжетосложению</w:t>
            </w:r>
            <w:proofErr w:type="spellEnd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композиции.</w:t>
            </w: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Воспитывать художественный вкус, самостоятельность, творческую инициативность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Плотный картон жёлтого цвета, размер А4; пластилин разных цветов; стека; цветные карандаши.</w:t>
            </w: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48B" w:rsidRPr="00C8248B" w:rsidTr="00C8248B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«Весёлый ёжик в лесу»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Учить передавать в работе характерные особенности окраса осенних листьев; правильно выбирать фон для будущей работы; уметь разглядывать различные оттенки цвета.</w:t>
            </w: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2.Развивать эстетическое восприятие; мелкую моторику.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листья, игрушка Ёжик, картон различных цветов размером А4 с нарисованным контуром кленового листка, пластилин; стека; картинки с изображением осенних деревьев.</w:t>
            </w:r>
          </w:p>
        </w:tc>
      </w:tr>
      <w:tr w:rsidR="00C8248B" w:rsidRPr="00C8248B" w:rsidTr="00C8248B">
        <w:tc>
          <w:tcPr>
            <w:tcW w:w="1021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C8248B" w:rsidRPr="00C8248B" w:rsidTr="00C8248B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«Подарок для </w:t>
            </w:r>
            <w:proofErr w:type="spellStart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Хрюши</w:t>
            </w:r>
            <w:proofErr w:type="spellEnd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Закрепить представления детей о домашних животных, особенностях их внешнего облика. Продолжать </w:t>
            </w: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знакомить детей со свойствами пластилина (мягкий, податливый, способен принимать любую форму). Учить детей достигать выразительной передачи формы, цвета, изображений мелких деталей объекта.</w:t>
            </w: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мелкую моторику.</w:t>
            </w: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Воспитывать аккуратность в работе с пластилином. Вызвать у детей желание делать приятное, дарить подарки.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Пластилин розового цвета; стека; картон яркого цвета 1\2; бисер; бантики.</w:t>
            </w: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48B" w:rsidRPr="00C8248B" w:rsidTr="00C8248B">
        <w:tc>
          <w:tcPr>
            <w:tcW w:w="1021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C8248B" w:rsidRPr="00C8248B" w:rsidTr="00C8248B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ёлочка пришла»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Расширить представления детей об истории новогоднего праздника. Закреплять умения детей использовать в работе нетрадиционную технику изобразительного искусства – </w:t>
            </w:r>
            <w:proofErr w:type="spellStart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пластилинографию</w:t>
            </w:r>
            <w:proofErr w:type="spellEnd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Добиваться реализации выразительного, яркого образа, дополняя работу элементами бросового материала.</w:t>
            </w: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образное мышление, умение создавать знакомый образ, с опорой на жизненный опыт детей (новогодний праздник, художественное слово, иллюстрации)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Плотный картон голубого цвета с силуэтом ёлочки, стека; размер А4; пластилин зелёного </w:t>
            </w:r>
            <w:proofErr w:type="gramStart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цвета..</w:t>
            </w:r>
            <w:proofErr w:type="gramEnd"/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48B" w:rsidRPr="00C8248B" w:rsidTr="00C8248B">
        <w:tc>
          <w:tcPr>
            <w:tcW w:w="1021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C8248B" w:rsidRPr="00C8248B" w:rsidTr="00C8248B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Закрепить способ создания знакомого образа посредством пластилина на горизонтальной плоскости путём раскатывания, сплющивания.</w:t>
            </w: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Развивать интерес к экспериментированию через включение в оформление работы «бросового» материала для создания </w:t>
            </w: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необычных поверхностей в изображаемом объекте.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Картон голубого (синего) цвета с силуэтом снеговика; размер А4, набор пластилина; белая яичная скорлупа; стека; игрушка снеговик.</w:t>
            </w:r>
          </w:p>
        </w:tc>
      </w:tr>
      <w:tr w:rsidR="00C8248B" w:rsidRPr="00C8248B" w:rsidTr="00C8248B">
        <w:tc>
          <w:tcPr>
            <w:tcW w:w="1021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C8248B" w:rsidRPr="00C8248B" w:rsidTr="00C8248B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«Танк»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Учить детей лепить плоскостное изображение танка, используя усвоенные ранее приёмы лепки (скатывание, расплющивание, сглаживание границ соединений). Учить передавать форму, характерные детали танка.</w:t>
            </w: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мелкую моторику.</w:t>
            </w: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Воспитывать любовь к своей родине.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голубого цвета с силуэтом танка; размер А4, пластилин зелёного цвета; стека; игрушка танк.</w:t>
            </w:r>
          </w:p>
        </w:tc>
      </w:tr>
      <w:tr w:rsidR="00C8248B" w:rsidRPr="00C8248B" w:rsidTr="00C8248B">
        <w:tc>
          <w:tcPr>
            <w:tcW w:w="1021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8248B" w:rsidRPr="00C8248B" w:rsidTr="00C8248B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«Воздушные шары для праздника»</w:t>
            </w: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Учить детей раскатывать ладонями шарики разного размера, цвета; затем расплющивать придавливающими движениями, располагая на горизонтальной поверхности.</w:t>
            </w: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Развивать мелкую моторику рук, </w:t>
            </w:r>
            <w:proofErr w:type="spellStart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жёлтого цвета с силуэтом шарика; размер А4; набор пластилина; стека; игрушка воздушный шарик.</w:t>
            </w:r>
          </w:p>
        </w:tc>
      </w:tr>
      <w:tr w:rsidR="00C8248B" w:rsidRPr="00C8248B" w:rsidTr="00C8248B">
        <w:tc>
          <w:tcPr>
            <w:tcW w:w="1021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8248B" w:rsidRPr="00C8248B" w:rsidTr="00C8248B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«Душистый снег»</w:t>
            </w: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Учить детей изображать ветку цветущего дерева с помощью пластилина. Учить создавать композицию из отдельных деталей, используя имеющиеся умения и навыки работы с пластилином — раскатывание, сплющивание, сглаживание.</w:t>
            </w: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мелкую моторику рук, эстетическое восприятие.</w:t>
            </w: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Воспитывать любовь к природе, желание передать ее красоту в своем </w:t>
            </w: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творчестве.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Картон розового цвета с силуэтом дерева; размер А4; пластилин белого цвета; стека; иллюстрации цветущих деревьев.</w:t>
            </w:r>
          </w:p>
        </w:tc>
      </w:tr>
      <w:tr w:rsidR="00C8248B" w:rsidRPr="00C8248B" w:rsidTr="00C8248B">
        <w:tc>
          <w:tcPr>
            <w:tcW w:w="1021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C8248B" w:rsidRPr="00C8248B" w:rsidTr="00C8248B"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«Божья коровка на ромашке»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</w:p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Учить использовать знания и представления об особенностях внешнего вида насекомых в своей работе; закрепить использование в творческой деятельности детей технического приема – </w:t>
            </w:r>
            <w:proofErr w:type="spellStart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формировать обобщенные способы работы посредством пластилина.</w:t>
            </w:r>
          </w:p>
          <w:p w:rsidR="00C8248B" w:rsidRPr="00C8248B" w:rsidRDefault="00C8248B" w:rsidP="00C824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Вызвать интерес к окружающему миру, формировать реалистические представления о природе.</w:t>
            </w:r>
          </w:p>
        </w:tc>
        <w:tc>
          <w:tcPr>
            <w:tcW w:w="1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48B" w:rsidRPr="00C8248B" w:rsidRDefault="00C8248B" w:rsidP="00C82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зелёного цвета с силуэтом ромашки; размер А4; пластилин белого и жёлтого цвета; стека; наклейка «божья коровка».</w:t>
            </w:r>
          </w:p>
        </w:tc>
      </w:tr>
    </w:tbl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AC4" w:rsidRDefault="008B4AC4" w:rsidP="008B4A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Информационное обеспечение:</w:t>
      </w:r>
    </w:p>
    <w:p w:rsidR="008B4AC4" w:rsidRDefault="008B4AC4" w:rsidP="008B4A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Учебно-методический комплекс.</w:t>
      </w:r>
    </w:p>
    <w:p w:rsidR="008B4AC4" w:rsidRDefault="008B4AC4" w:rsidP="008B4A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Специализированная литература, периодические издания по лепным технологиям и декоративно-прикладному искусству (книги, журналы, брошюры и т.д.).</w:t>
      </w:r>
    </w:p>
    <w:p w:rsidR="008B4AC4" w:rsidRDefault="008B4AC4" w:rsidP="008B4A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Технологические, инструкционные пошаговые карты, иллюстрации, образцы готовых работ.</w:t>
      </w:r>
    </w:p>
    <w:p w:rsidR="008B4AC4" w:rsidRDefault="008B4AC4" w:rsidP="008B4A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Электронные средства образовательного процесса: слайдовые презентации.</w:t>
      </w:r>
    </w:p>
    <w:p w:rsidR="008B4AC4" w:rsidRDefault="008B4AC4" w:rsidP="008B4A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Кадровое обеспечение. </w:t>
      </w:r>
      <w:r>
        <w:rPr>
          <w:rFonts w:ascii="Arial" w:hAnsi="Arial" w:cs="Arial"/>
          <w:color w:val="000000"/>
          <w:sz w:val="21"/>
          <w:szCs w:val="21"/>
        </w:rPr>
        <w:t>Реализацию программы осуществляет воспитатель.</w:t>
      </w:r>
    </w:p>
    <w:p w:rsidR="008B4AC4" w:rsidRDefault="008B4AC4" w:rsidP="008B4A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W w:w="10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1"/>
        <w:gridCol w:w="7454"/>
      </w:tblGrid>
      <w:tr w:rsidR="008B4AC4" w:rsidRPr="008B4AC4" w:rsidTr="008B4AC4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4AC4" w:rsidRPr="008B4AC4" w:rsidRDefault="008B4AC4" w:rsidP="008B4A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4A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Материальное обеспечение программы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4AC4" w:rsidRPr="008B4AC4" w:rsidRDefault="008B4AC4" w:rsidP="008B4AC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r w:rsidRPr="008B4A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Ножницы, картон, карандаши, кисточки, стеки, приспособления для лепки (штампы, скалки, фигурные формы и пр.)</w:t>
            </w:r>
            <w:bookmarkEnd w:id="0"/>
          </w:p>
        </w:tc>
      </w:tr>
    </w:tbl>
    <w:p w:rsidR="008B4AC4" w:rsidRDefault="008B4AC4" w:rsidP="008B4A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206AB" w:rsidRDefault="00C206A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AB" w:rsidRDefault="00C206A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AB" w:rsidRDefault="00C206A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AB" w:rsidRDefault="00C206A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AB" w:rsidRDefault="00C206A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AB" w:rsidRDefault="00C206A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AB" w:rsidRDefault="00C206A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AB" w:rsidRDefault="00C206A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AB" w:rsidRDefault="00C206A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AB" w:rsidRDefault="00C206A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AB" w:rsidRDefault="00C206A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AB" w:rsidRDefault="00C206A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AB" w:rsidRPr="00C8248B" w:rsidRDefault="00C206A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76A" w:rsidRDefault="00B7476A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76A" w:rsidRDefault="00B7476A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76A" w:rsidRDefault="00B7476A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76A" w:rsidRDefault="00B7476A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76A" w:rsidRDefault="00B7476A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76A" w:rsidRDefault="00B7476A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76A" w:rsidRDefault="00B7476A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76A" w:rsidRDefault="00B7476A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76A" w:rsidRDefault="00B7476A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76A" w:rsidRDefault="00B7476A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76A" w:rsidRDefault="00B7476A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76A" w:rsidRDefault="00B7476A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76A" w:rsidRPr="00C8248B" w:rsidRDefault="00B7476A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Лыкова И.А. Программа художественного воспитания, обучения и развития детей 2-7 лет «Цветные ладошки». – М.: «КАРАПУЗ-ДИДАКТИКА», 2007</w:t>
      </w: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Лыкова И.А. Изобразительная деятельность в детском саду. Ранний возраст. Планирование, конспекты, методические рекомендации.- М.: КАРАПУЗ-ДИДАКТИКА, 2009</w:t>
      </w: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Лыкова И.А. Изобразительная деятельность в детском саду. Младшая группа. Планирование, конспекты, методические рекомендации.- М.: КАРАПУЗ-ДИДАКТИКА, 2009 г.</w:t>
      </w: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Лыкова И.А. Изобразительная деятельность в детском саду. Средняя группа. Планирование, конспекты, методические рекомендации.- М.: КАРАПУЗ-ДИДАКТИКА, 2009</w:t>
      </w: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Лыкова И.А. Изобразительная деятельность в детском саду. Старшая группа. Планирование, конспекты, методические рекомендации.- М.: КАРАПУЗ-ДИДАКТИКА, 2009</w:t>
      </w: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Лыкова И.А. Изобразительная деятельность в детском саду. Подготовительная группа. Планирование, конспекты, методические рекомендаци</w:t>
      </w:r>
      <w:r w:rsidR="00C2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и.- М.: КАРАПУЗ-ДИДАКТИКА, 2009</w:t>
      </w:r>
    </w:p>
    <w:p w:rsidR="00C8248B" w:rsidRPr="00C8248B" w:rsidRDefault="00C206A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8248B"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Давыдова Г.Н. Нетрадиционные техники рисования в детском саду. Часть 1. – М.: «Издательство Скрипторий 2003», 2008.</w:t>
      </w:r>
    </w:p>
    <w:p w:rsidR="00C8248B" w:rsidRPr="00C8248B" w:rsidRDefault="00C206A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8248B"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Давыдова Г.Н. Нетрадиционные техники рисования в детском саду. Часть 2. – М.: «Издательство Скрипторий 2003», 2008.</w:t>
      </w:r>
    </w:p>
    <w:p w:rsidR="00C8248B" w:rsidRPr="00C8248B" w:rsidRDefault="00C206A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8248B"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C8248B"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Кожохина</w:t>
      </w:r>
      <w:proofErr w:type="spellEnd"/>
      <w:r w:rsidR="00C8248B"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С.К. Путешествие в мир искусства: Программа развития детей дошкольного и младшего школьного возраста на основе </w:t>
      </w:r>
      <w:proofErr w:type="spellStart"/>
      <w:r w:rsidR="00C8248B"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изодеятельности</w:t>
      </w:r>
      <w:proofErr w:type="spellEnd"/>
      <w:r w:rsidR="00C8248B"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ТЦ Сфера, 2002.</w:t>
      </w:r>
    </w:p>
    <w:p w:rsidR="00C8248B" w:rsidRPr="00C8248B" w:rsidRDefault="00C206A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C8248B"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А. Лыкова «Художественный труд в детском саду» (средняя, старшая группы). - Цветной мир,2011</w:t>
      </w:r>
    </w:p>
    <w:p w:rsidR="00C8248B" w:rsidRPr="00C8248B" w:rsidRDefault="00C206A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C8248B"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И. А. Лыкова «Изобразительное творчество в детском саду» занятия в </w:t>
      </w:r>
      <w:proofErr w:type="spellStart"/>
      <w:r w:rsidR="00C8248B"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ИЗОстудии</w:t>
      </w:r>
      <w:proofErr w:type="spellEnd"/>
      <w:r w:rsidR="00C8248B"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ТЦ</w:t>
      </w:r>
    </w:p>
    <w:p w:rsidR="00C8248B" w:rsidRPr="00C8248B" w:rsidRDefault="00C8248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СФЕРА- М.2009»</w:t>
      </w:r>
    </w:p>
    <w:p w:rsidR="00C8248B" w:rsidRPr="00C8248B" w:rsidRDefault="00C206A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C8248B"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Шорыгина Т.А. Красивые сказки: Эстетика для малышей. – М.: Книголюб, 2006.</w:t>
      </w:r>
    </w:p>
    <w:p w:rsidR="00C8248B" w:rsidRPr="00C8248B" w:rsidRDefault="00C206AB" w:rsidP="00C824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</w:t>
      </w:r>
      <w:r w:rsidR="00C8248B"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Р. М. </w:t>
      </w:r>
      <w:proofErr w:type="gramStart"/>
      <w:r w:rsidR="00C8248B"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Литвинова ,</w:t>
      </w:r>
      <w:proofErr w:type="gramEnd"/>
      <w:r w:rsidR="00C8248B" w:rsidRPr="00C82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.Т. Пащенко Региональная культура: художники, писатели, композиторы ( сборник 2) Ставрополь 2010г.</w:t>
      </w:r>
    </w:p>
    <w:p w:rsidR="00CD18F1" w:rsidRPr="009A35B9" w:rsidRDefault="00CD18F1" w:rsidP="009A3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CD18F1" w:rsidRPr="009A35B9" w:rsidSect="008B4AC4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2B2"/>
    <w:multiLevelType w:val="multilevel"/>
    <w:tmpl w:val="95E2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9156B"/>
    <w:multiLevelType w:val="multilevel"/>
    <w:tmpl w:val="B122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63894"/>
    <w:multiLevelType w:val="multilevel"/>
    <w:tmpl w:val="7A90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C7C37"/>
    <w:multiLevelType w:val="multilevel"/>
    <w:tmpl w:val="4830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0377E"/>
    <w:multiLevelType w:val="multilevel"/>
    <w:tmpl w:val="4A7A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E4441"/>
    <w:multiLevelType w:val="multilevel"/>
    <w:tmpl w:val="5950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93BAA"/>
    <w:multiLevelType w:val="multilevel"/>
    <w:tmpl w:val="4C82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540C54"/>
    <w:multiLevelType w:val="multilevel"/>
    <w:tmpl w:val="4D26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8419F"/>
    <w:multiLevelType w:val="multilevel"/>
    <w:tmpl w:val="47C8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3C5C29"/>
    <w:multiLevelType w:val="multilevel"/>
    <w:tmpl w:val="D532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CD60A2"/>
    <w:multiLevelType w:val="multilevel"/>
    <w:tmpl w:val="C6FA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D5212"/>
    <w:multiLevelType w:val="multilevel"/>
    <w:tmpl w:val="9784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803B21"/>
    <w:multiLevelType w:val="multilevel"/>
    <w:tmpl w:val="2C7A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BE3943"/>
    <w:multiLevelType w:val="multilevel"/>
    <w:tmpl w:val="2148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7329A3"/>
    <w:multiLevelType w:val="multilevel"/>
    <w:tmpl w:val="09C4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270E17"/>
    <w:multiLevelType w:val="multilevel"/>
    <w:tmpl w:val="76BC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54A7B"/>
    <w:multiLevelType w:val="multilevel"/>
    <w:tmpl w:val="3A2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1D4C81"/>
    <w:multiLevelType w:val="multilevel"/>
    <w:tmpl w:val="6748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956B83"/>
    <w:multiLevelType w:val="multilevel"/>
    <w:tmpl w:val="84B6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FF47EA"/>
    <w:multiLevelType w:val="multilevel"/>
    <w:tmpl w:val="5CD6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CB29B1"/>
    <w:multiLevelType w:val="multilevel"/>
    <w:tmpl w:val="6DA2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327716"/>
    <w:multiLevelType w:val="multilevel"/>
    <w:tmpl w:val="C2D4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8"/>
  </w:num>
  <w:num w:numId="5">
    <w:abstractNumId w:val="9"/>
  </w:num>
  <w:num w:numId="6">
    <w:abstractNumId w:val="14"/>
  </w:num>
  <w:num w:numId="7">
    <w:abstractNumId w:val="13"/>
  </w:num>
  <w:num w:numId="8">
    <w:abstractNumId w:val="2"/>
  </w:num>
  <w:num w:numId="9">
    <w:abstractNumId w:val="20"/>
  </w:num>
  <w:num w:numId="10">
    <w:abstractNumId w:val="12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  <w:num w:numId="15">
    <w:abstractNumId w:val="1"/>
  </w:num>
  <w:num w:numId="16">
    <w:abstractNumId w:val="16"/>
  </w:num>
  <w:num w:numId="17">
    <w:abstractNumId w:val="19"/>
  </w:num>
  <w:num w:numId="18">
    <w:abstractNumId w:val="15"/>
  </w:num>
  <w:num w:numId="19">
    <w:abstractNumId w:val="18"/>
  </w:num>
  <w:num w:numId="20">
    <w:abstractNumId w:val="3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8F1"/>
    <w:rsid w:val="00321879"/>
    <w:rsid w:val="0033709D"/>
    <w:rsid w:val="003F70CF"/>
    <w:rsid w:val="00643408"/>
    <w:rsid w:val="008B4AC4"/>
    <w:rsid w:val="009A35B9"/>
    <w:rsid w:val="00A551CA"/>
    <w:rsid w:val="00B235C9"/>
    <w:rsid w:val="00B410D1"/>
    <w:rsid w:val="00B7476A"/>
    <w:rsid w:val="00C206AB"/>
    <w:rsid w:val="00C804FF"/>
    <w:rsid w:val="00C8248B"/>
    <w:rsid w:val="00CD18F1"/>
    <w:rsid w:val="00CF3009"/>
    <w:rsid w:val="00D7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60E6E-0EAB-480D-8556-01F46520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248B"/>
  </w:style>
  <w:style w:type="paragraph" w:styleId="a3">
    <w:name w:val="Normal (Web)"/>
    <w:basedOn w:val="a"/>
    <w:uiPriority w:val="99"/>
    <w:unhideWhenUsed/>
    <w:rsid w:val="00C8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1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F7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User</cp:lastModifiedBy>
  <cp:revision>12</cp:revision>
  <dcterms:created xsi:type="dcterms:W3CDTF">2020-11-07T13:32:00Z</dcterms:created>
  <dcterms:modified xsi:type="dcterms:W3CDTF">2022-12-15T09:57:00Z</dcterms:modified>
</cp:coreProperties>
</file>